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6C" w:rsidRPr="00F00B3C" w:rsidRDefault="007C50DF" w:rsidP="00A54E5E">
      <w:pPr>
        <w:jc w:val="center"/>
        <w:rPr>
          <w:rFonts w:cstheme="minorHAnsi"/>
          <w:b/>
        </w:rPr>
      </w:pPr>
      <w:r w:rsidRPr="00F00B3C">
        <w:rPr>
          <w:rFonts w:cstheme="minorHAnsi"/>
          <w:b/>
        </w:rPr>
        <w:t>BARTIN İL ÖZEL İDARESİ MUSTAFA AYDEDE ANAOKULU</w:t>
      </w:r>
    </w:p>
    <w:p w:rsidR="007C50DF" w:rsidRPr="00F00B3C" w:rsidRDefault="007C50DF" w:rsidP="00A54E5E">
      <w:pPr>
        <w:jc w:val="center"/>
        <w:rPr>
          <w:rFonts w:cstheme="minorHAnsi"/>
          <w:b/>
        </w:rPr>
      </w:pPr>
      <w:r w:rsidRPr="00F00B3C">
        <w:rPr>
          <w:rFonts w:cstheme="minorHAnsi"/>
          <w:b/>
        </w:rPr>
        <w:t>E-GÜVENLİK POLİTİKASI</w:t>
      </w:r>
    </w:p>
    <w:p w:rsidR="007C50DF" w:rsidRDefault="00851A9E" w:rsidP="00F00B3C">
      <w:pPr>
        <w:ind w:firstLine="567"/>
        <w:jc w:val="both"/>
      </w:pPr>
      <w:r>
        <w:t xml:space="preserve">    </w:t>
      </w:r>
      <w:r w:rsidR="007C50DF">
        <w:t xml:space="preserve">Günümüzde </w:t>
      </w:r>
      <w:proofErr w:type="gramStart"/>
      <w:r w:rsidR="007C50DF">
        <w:t>internet  kullanımı</w:t>
      </w:r>
      <w:proofErr w:type="gramEnd"/>
      <w:r w:rsidR="007C50DF">
        <w:t xml:space="preserve"> artarken, güvenlik ile ilgili sorunlar ortaya çıkmaktadır</w:t>
      </w:r>
      <w:r w:rsidR="007C50DF" w:rsidRPr="007C50DF">
        <w:t xml:space="preserve">. Güvenli </w:t>
      </w:r>
      <w:proofErr w:type="gramStart"/>
      <w:r w:rsidR="007C50DF" w:rsidRPr="007C50DF">
        <w:t xml:space="preserve">bir </w:t>
      </w:r>
      <w:r w:rsidR="007C50DF">
        <w:t xml:space="preserve"> internet</w:t>
      </w:r>
      <w:proofErr w:type="gramEnd"/>
      <w:r w:rsidR="007C50DF">
        <w:t xml:space="preserve"> </w:t>
      </w:r>
      <w:r w:rsidR="007C50DF" w:rsidRPr="007C50DF">
        <w:t>ortam</w:t>
      </w:r>
      <w:r w:rsidR="007C50DF">
        <w:t xml:space="preserve">ı sağlamak için </w:t>
      </w:r>
      <w:r w:rsidR="007C50DF" w:rsidRPr="007C50DF">
        <w:t xml:space="preserve"> riskle</w:t>
      </w:r>
      <w:r w:rsidR="007C50DF">
        <w:t xml:space="preserve">rin çeşitlerini ve sıklığını  azaltmak ve </w:t>
      </w:r>
      <w:r w:rsidR="007C50DF" w:rsidRPr="007C50DF">
        <w:t xml:space="preserve"> daha da iyisi ortadan kaldırmak için </w:t>
      </w:r>
      <w:r w:rsidR="007C50DF">
        <w:t>çözüm yolları bulmamız gerekir.</w:t>
      </w:r>
      <w:r w:rsidR="007C50DF" w:rsidRPr="007C50DF">
        <w:t xml:space="preserve"> </w:t>
      </w:r>
      <w:r w:rsidR="007C50DF">
        <w:t xml:space="preserve">Çocuklarımızın dijital teknolojilerle elde ettikleri fırsatları en iyi nasıl kullanacaklarını </w:t>
      </w:r>
      <w:r>
        <w:t>bildiklerinden emin olmak için çalışmalar yapmaktayız.</w:t>
      </w:r>
      <w:r w:rsidR="00A30207">
        <w:t xml:space="preserve"> </w:t>
      </w:r>
      <w:r w:rsidR="007C50DF">
        <w:t>Eğitimciler, veliler, medya ve diğer tüm ilgili kişiler tarafından özellikle</w:t>
      </w:r>
      <w:r>
        <w:t xml:space="preserve"> </w:t>
      </w:r>
      <w:r w:rsidR="007C50DF">
        <w:t>çocukların, gençlerin, vatandaşların hak ve ihti</w:t>
      </w:r>
      <w:r>
        <w:t xml:space="preserve">yaçlarının korunması için ortak </w:t>
      </w:r>
      <w:r w:rsidR="007C50DF">
        <w:t xml:space="preserve">sorumluluk </w:t>
      </w:r>
      <w:r>
        <w:t>içinde olmak gerek</w:t>
      </w:r>
      <w:r w:rsidR="007C50DF">
        <w:t xml:space="preserve">mektedir. </w:t>
      </w:r>
      <w:r>
        <w:t xml:space="preserve">Bartın İl Özel İdaresi Mustafa </w:t>
      </w:r>
      <w:proofErr w:type="spellStart"/>
      <w:proofErr w:type="gramStart"/>
      <w:r>
        <w:t>Aydede</w:t>
      </w:r>
      <w:proofErr w:type="spellEnd"/>
      <w:r>
        <w:t xml:space="preserve"> </w:t>
      </w:r>
      <w:r w:rsidR="007C50DF">
        <w:t xml:space="preserve"> </w:t>
      </w:r>
      <w:r>
        <w:t>Anaokulu</w:t>
      </w:r>
      <w:proofErr w:type="gramEnd"/>
      <w:r>
        <w:t xml:space="preserve"> olarak, çocuklarımızın </w:t>
      </w:r>
      <w:r w:rsidR="007C50DF">
        <w:t>daha bilinçli ve güvenli internet kullanıcı</w:t>
      </w:r>
      <w:r>
        <w:t xml:space="preserve"> olmalarının yanında ailelerini </w:t>
      </w:r>
      <w:r w:rsidR="007C50DF">
        <w:t>bilinçlendirme çalışmalarını da önemsiyoruz</w:t>
      </w:r>
      <w:r>
        <w:t xml:space="preserve">. Bu konuda bilinçlendirme için </w:t>
      </w:r>
      <w:r w:rsidR="007C50DF">
        <w:t>okulumuzdaki tüm öğretmenlerimizle araştırmala</w:t>
      </w:r>
      <w:r>
        <w:t xml:space="preserve">r ve çalışmalar yaparak güvenli </w:t>
      </w:r>
      <w:r w:rsidR="007C50DF">
        <w:t>internet politikası oluşturduk. Buna göre okulu</w:t>
      </w:r>
      <w:r>
        <w:t xml:space="preserve">muzda e-güvenliği sağlamak için </w:t>
      </w:r>
      <w:r w:rsidR="007C50DF">
        <w:t>Milli Eğitim Bakanlığının Okullarda Sosyal M</w:t>
      </w:r>
      <w:r>
        <w:t xml:space="preserve">edyanın kullanılması ile ilgili </w:t>
      </w:r>
      <w:r w:rsidR="007C50DF">
        <w:t xml:space="preserve">2017/12 </w:t>
      </w:r>
      <w:proofErr w:type="spellStart"/>
      <w:r w:rsidR="007C50DF">
        <w:t>no</w:t>
      </w:r>
      <w:r w:rsidR="00A30207">
        <w:t>’</w:t>
      </w:r>
      <w:r w:rsidR="007C50DF">
        <w:t>lu</w:t>
      </w:r>
      <w:proofErr w:type="spellEnd"/>
      <w:r w:rsidR="007C50DF">
        <w:t xml:space="preserve"> genelgesine uygun planlama ve uygulamalar yapılmaktadır</w:t>
      </w:r>
      <w:r w:rsidR="001072E3">
        <w:t>.</w:t>
      </w:r>
    </w:p>
    <w:p w:rsidR="001072E3" w:rsidRPr="001072E3" w:rsidRDefault="00540449" w:rsidP="00F00B3C">
      <w:pPr>
        <w:ind w:firstLine="567"/>
        <w:jc w:val="both"/>
      </w:pPr>
      <w:r>
        <w:t xml:space="preserve">    </w:t>
      </w:r>
      <w:r w:rsidR="001072E3">
        <w:t xml:space="preserve">  İl Özel İdaresi Mustafa </w:t>
      </w:r>
      <w:proofErr w:type="spellStart"/>
      <w:r w:rsidR="001072E3">
        <w:t>Aydede</w:t>
      </w:r>
      <w:proofErr w:type="spellEnd"/>
      <w:r w:rsidR="001072E3">
        <w:t xml:space="preserve"> Anaokulu </w:t>
      </w:r>
      <w:r w:rsidR="001072E3" w:rsidRPr="001072E3">
        <w:t xml:space="preserve">olarak e-Güvenlik çalışmaları ile internet bilgisayar ve cep telefonları </w:t>
      </w:r>
      <w:proofErr w:type="gramStart"/>
      <w:r w:rsidR="001072E3" w:rsidRPr="001072E3">
        <w:t>kullanırken ;öğrencilerin</w:t>
      </w:r>
      <w:proofErr w:type="gramEnd"/>
      <w:r w:rsidR="001072E3" w:rsidRPr="001072E3">
        <w:t>, velilerin, stajyer öğrencilerin, öğretmenlerin ve görevli personelinin korunmasını amaç edinmiştir. Politikamız, yöneticiler, öğretmenler, veliler, tüm personel ve öğrenciler için hazırlanmış olup, internet erişimi ve bilgi iletişim cihazlarının kullanımı için geçerlidir. Okulumuzda</w:t>
      </w:r>
      <w:r w:rsidR="00A30207">
        <w:t xml:space="preserve"> </w:t>
      </w:r>
      <w:proofErr w:type="gramStart"/>
      <w:r w:rsidR="00A30207">
        <w:t xml:space="preserve">gerek </w:t>
      </w:r>
      <w:r w:rsidR="001072E3" w:rsidRPr="001072E3">
        <w:t xml:space="preserve"> </w:t>
      </w:r>
      <w:proofErr w:type="spellStart"/>
      <w:r w:rsidR="001072E3" w:rsidRPr="001072E3">
        <w:t>eTwinning</w:t>
      </w:r>
      <w:proofErr w:type="spellEnd"/>
      <w:proofErr w:type="gramEnd"/>
      <w:r w:rsidR="001072E3" w:rsidRPr="001072E3">
        <w:t xml:space="preserve"> eğitim </w:t>
      </w:r>
      <w:proofErr w:type="spellStart"/>
      <w:r w:rsidR="001072E3" w:rsidRPr="001072E3">
        <w:t>portalında</w:t>
      </w:r>
      <w:proofErr w:type="spellEnd"/>
      <w:r w:rsidR="001072E3" w:rsidRPr="001072E3">
        <w:t xml:space="preserve"> </w:t>
      </w:r>
      <w:r w:rsidR="00A30207">
        <w:t xml:space="preserve"> </w:t>
      </w:r>
      <w:r w:rsidR="001072E3" w:rsidRPr="001072E3">
        <w:t>yürütülen projeler</w:t>
      </w:r>
      <w:r w:rsidR="00A30207">
        <w:t xml:space="preserve"> gerekse okulumuz kurul toplantılarında alınan kararlar </w:t>
      </w:r>
      <w:r w:rsidR="001072E3" w:rsidRPr="001072E3">
        <w:t xml:space="preserve"> ile ailelerimizin denetiminde bilgisayar, tablet ya da telefonlarla belirlenmiş saatlerde birlikte internete girilmesi sağlanmaktadır. Okulöncesi çağındaki çocuklara bilinç kazandırmak ancak aile katılımları ile olur.  Bu </w:t>
      </w:r>
      <w:r w:rsidR="00A30207">
        <w:t xml:space="preserve">uygulamalarımız ile </w:t>
      </w:r>
      <w:r w:rsidR="001072E3" w:rsidRPr="001072E3">
        <w:t xml:space="preserve">birlikte </w:t>
      </w:r>
      <w:r w:rsidR="00A30207">
        <w:t xml:space="preserve">her dönem düzenli yapılan etkinlik ve seminerler </w:t>
      </w:r>
      <w:proofErr w:type="gramStart"/>
      <w:r w:rsidR="00A30207">
        <w:t xml:space="preserve">ile </w:t>
      </w:r>
      <w:r w:rsidR="001072E3" w:rsidRPr="001072E3">
        <w:t xml:space="preserve"> hem</w:t>
      </w:r>
      <w:proofErr w:type="gramEnd"/>
      <w:r w:rsidR="001072E3" w:rsidRPr="001072E3">
        <w:t xml:space="preserve"> ailelere hem de çocuklarımıza güvenli internet hakkında bilinç ve farkındalık kazandırılmaktadır.</w:t>
      </w:r>
      <w:r w:rsidR="00A30207" w:rsidRPr="00A30207">
        <w:t xml:space="preserve"> Bu </w:t>
      </w:r>
      <w:r w:rsidR="00A30207">
        <w:t>saye</w:t>
      </w:r>
      <w:r w:rsidR="00A30207" w:rsidRPr="00A30207">
        <w:t xml:space="preserve">de anne ve babalar çocukları ile daha kaliteli vakit geçirme imkânı bulmaktadırlar. </w:t>
      </w:r>
      <w:r w:rsidR="00A30207">
        <w:t>Okulumuz sınıf öğretmenleri</w:t>
      </w:r>
      <w:r w:rsidR="00A30207" w:rsidRPr="00A30207">
        <w:t xml:space="preserve"> tarafından sürekli olarak bilgilendirme</w:t>
      </w:r>
      <w:r w:rsidR="00A30207">
        <w:t xml:space="preserve">ler, yönlendirmeler ve gerekli </w:t>
      </w:r>
      <w:proofErr w:type="gramStart"/>
      <w:r w:rsidR="00A30207">
        <w:t>olduğunda  toplantılar</w:t>
      </w:r>
      <w:proofErr w:type="gramEnd"/>
      <w:r w:rsidR="00A30207" w:rsidRPr="00A30207">
        <w:t xml:space="preserve"> yapılmaktadır.</w:t>
      </w:r>
    </w:p>
    <w:p w:rsidR="001072E3" w:rsidRPr="00F00B3C" w:rsidRDefault="00A30207" w:rsidP="00A30207">
      <w:pPr>
        <w:jc w:val="center"/>
        <w:rPr>
          <w:b/>
        </w:rPr>
      </w:pPr>
      <w:r w:rsidRPr="00F00B3C">
        <w:rPr>
          <w:b/>
        </w:rPr>
        <w:t>GÜVENLİ İNTERNET KULLANIMI KURALLARI</w:t>
      </w:r>
    </w:p>
    <w:p w:rsidR="00A30207" w:rsidRDefault="00540449" w:rsidP="00F00B3C">
      <w:pPr>
        <w:ind w:firstLine="567"/>
        <w:jc w:val="both"/>
      </w:pPr>
      <w:r>
        <w:t xml:space="preserve">       </w:t>
      </w:r>
      <w:r w:rsidR="00A30207">
        <w:t xml:space="preserve"> Güvenli İnternet Kullanımı Kuralları </w:t>
      </w:r>
      <w:proofErr w:type="gramStart"/>
      <w:r w:rsidR="00A30207">
        <w:t>hakkında  okuldaki</w:t>
      </w:r>
      <w:proofErr w:type="gramEnd"/>
      <w:r w:rsidR="00A30207">
        <w:t xml:space="preserve"> her öğretmen sorumluluğu alırken, Okulun Güvenli İnternet Politikasının uygulanması, incelenmesi ve uygulanmasından sorumlu  bir lider kişiye sahip olması gerekir. Okulumuzun, Güvenli İnternet Koordinatörü Müdür Yardımcısı Tuğçe YILDIRIM öğretmenimiz olmuştur. Okulun Güvenli </w:t>
      </w:r>
      <w:proofErr w:type="gramStart"/>
      <w:r w:rsidR="00A30207">
        <w:t>İnternet  Politikasının</w:t>
      </w:r>
      <w:proofErr w:type="gramEnd"/>
      <w:r w:rsidR="00A30207">
        <w:t xml:space="preserve"> uygulanmasını ve izlenmesini denetlemektedir ve okul müdürüne rapor etmektedir. Bu bilgilerin kullanımındaki önemli yeni gelişmeler ışığında daha düzenli olmaktadır.</w:t>
      </w:r>
    </w:p>
    <w:p w:rsidR="00A30207" w:rsidRDefault="00A30207" w:rsidP="00F00B3C">
      <w:pPr>
        <w:ind w:firstLine="567"/>
        <w:jc w:val="both"/>
      </w:pPr>
      <w:r>
        <w:t xml:space="preserve"> </w:t>
      </w:r>
      <w:r w:rsidR="00540449">
        <w:t xml:space="preserve">      </w:t>
      </w:r>
      <w:r>
        <w:t xml:space="preserve">Okulun Güvenli İnternet Politikası, Öğretmen, </w:t>
      </w:r>
      <w:proofErr w:type="gramStart"/>
      <w:r>
        <w:t>Personel  öğrenci</w:t>
      </w:r>
      <w:proofErr w:type="gramEnd"/>
      <w:r>
        <w:t xml:space="preserve"> ve velilerin güvenliği  okulun itibarı ve geleceği ile ilgili dijital gelişmelere ve yeni trendlere ayak uydurmalıdır.</w:t>
      </w:r>
    </w:p>
    <w:p w:rsidR="00A30207" w:rsidRDefault="00540449" w:rsidP="00F00B3C">
      <w:pPr>
        <w:ind w:firstLine="567"/>
        <w:jc w:val="both"/>
      </w:pPr>
      <w:r>
        <w:t xml:space="preserve">       </w:t>
      </w:r>
      <w:r w:rsidR="00A30207">
        <w:t xml:space="preserve">Okula Güvenli İnternet Politikasında atıfta bulunulan yasalar, Politikanın neleri kapsadığına ilişkin </w:t>
      </w:r>
      <w:proofErr w:type="gramStart"/>
      <w:r w:rsidR="00A30207">
        <w:t>brifingler</w:t>
      </w:r>
      <w:proofErr w:type="gramEnd"/>
      <w:r w:rsidR="00A30207">
        <w:t xml:space="preserve"> sırasında, örnek, uygun davranış, bilgi paylaşımı veya yasadışı imgeler gibi, diğerleri arasında atıf yapılmasına ihtiyaç duyulmaktadır. </w:t>
      </w:r>
    </w:p>
    <w:p w:rsidR="00A30207" w:rsidRDefault="00540449" w:rsidP="00F00B3C">
      <w:pPr>
        <w:ind w:firstLine="851"/>
        <w:jc w:val="both"/>
      </w:pPr>
      <w:r>
        <w:t xml:space="preserve"> </w:t>
      </w:r>
      <w:r w:rsidR="00A30207">
        <w:t>Okulun Güvenli İnternet Politikası, öğrencilerin çevrimiçi teknolojilerin sağlıklı kullanılması konusundaki bilincini teşvik ederken, güvenli İnternet alanlarında sağlam ve tutarlı olmalıdır.</w:t>
      </w:r>
    </w:p>
    <w:p w:rsidR="00A30207" w:rsidRDefault="00A30207" w:rsidP="00F00B3C">
      <w:pPr>
        <w:jc w:val="both"/>
      </w:pPr>
      <w:r>
        <w:t>Okulun Güvenli İnternet Politikası, AUP ile ve okuldaki güvenlikle ilgili diğer politikalarla (</w:t>
      </w:r>
      <w:proofErr w:type="spellStart"/>
      <w:r>
        <w:t>örn</w:t>
      </w:r>
      <w:proofErr w:type="spellEnd"/>
      <w:r>
        <w:t>. Çocukların korunması, anti-sosyal davranış veya zorbalığa karşı korunma) uyumludur</w:t>
      </w:r>
    </w:p>
    <w:p w:rsidR="00A30207" w:rsidRDefault="00540449" w:rsidP="00F00B3C">
      <w:pPr>
        <w:jc w:val="both"/>
      </w:pPr>
      <w:r>
        <w:t xml:space="preserve">                 </w:t>
      </w:r>
      <w:r w:rsidR="00A30207">
        <w:t xml:space="preserve">Paydaş katılımı önemlidir. Politikanın oluşturulmasında tüm paydaşları </w:t>
      </w:r>
      <w:proofErr w:type="gramStart"/>
      <w:r w:rsidR="00A30207">
        <w:t>dahil</w:t>
      </w:r>
      <w:proofErr w:type="gramEnd"/>
      <w:r w:rsidR="00A30207">
        <w:t xml:space="preserve"> edilmiştir. Öğretmen öğrenci, personel, veliler ve daha geniş topluluk mensupları. Bu, tüm grupların politikanın belirli bölümleri üzerinde mülkiyet sahibi olmasına ve bu gruplara uyma olasılıklarının artmasını sağlamaya yardımcı olmaktadır.</w:t>
      </w:r>
    </w:p>
    <w:p w:rsidR="00A30207" w:rsidRDefault="00A30207" w:rsidP="00F00B3C">
      <w:pPr>
        <w:jc w:val="both"/>
      </w:pPr>
      <w:r>
        <w:t xml:space="preserve"> </w:t>
      </w:r>
      <w:r w:rsidR="00540449">
        <w:t xml:space="preserve">               </w:t>
      </w:r>
      <w:r>
        <w:t>Okulun Güvenli İnternet politikası, açık ve nettir, teknik olmayan dilde anlaşılması kolay ve tüm personelin ve öğrencilerin onlardan neler beklendiğini bilecekleri şekilde açık ve anlaşılırdır.</w:t>
      </w:r>
    </w:p>
    <w:p w:rsidR="006907C5" w:rsidRDefault="006907C5" w:rsidP="00A30207">
      <w:pPr>
        <w:jc w:val="both"/>
      </w:pPr>
    </w:p>
    <w:p w:rsidR="006907C5" w:rsidRPr="00F00B3C" w:rsidRDefault="006907C5" w:rsidP="006907C5">
      <w:pPr>
        <w:jc w:val="center"/>
        <w:rPr>
          <w:b/>
        </w:rPr>
      </w:pPr>
      <w:r w:rsidRPr="00F00B3C">
        <w:rPr>
          <w:b/>
        </w:rPr>
        <w:lastRenderedPageBreak/>
        <w:t>CEP TELEFONU KULLANIMI</w:t>
      </w:r>
    </w:p>
    <w:p w:rsidR="006907C5" w:rsidRDefault="006907C5" w:rsidP="006907C5">
      <w:pPr>
        <w:jc w:val="both"/>
      </w:pPr>
      <w:r>
        <w:t xml:space="preserve">               Öğretmenler cep telefonlarını pedagojik araç olarak gerektiğinde kullanmaları </w:t>
      </w:r>
      <w:proofErr w:type="gramStart"/>
      <w:r>
        <w:t>(</w:t>
      </w:r>
      <w:proofErr w:type="gramEnd"/>
      <w:r>
        <w:t xml:space="preserve">. Cep telefonlarının varlığı yıkıcı olabilir ve aldatma ve zorbalık gibi yıkıcı davranışlara neden olsa da, bulundukları yer ve kullanım hakkında sıkı bir politika yürürlükte olduğu sürece, sınıfta </w:t>
      </w:r>
      <w:proofErr w:type="spellStart"/>
      <w:r>
        <w:t>proaktif</w:t>
      </w:r>
      <w:proofErr w:type="spellEnd"/>
      <w:r>
        <w:t xml:space="preserve"> ve yaratıcı bir şekilde kullanıldığında benzeri görülmemiş fırsatlar sunabilirler.</w:t>
      </w:r>
      <w:proofErr w:type="gramStart"/>
      <w:r>
        <w:t>)</w:t>
      </w:r>
      <w:proofErr w:type="gramEnd"/>
      <w:r>
        <w:t xml:space="preserve"> ancak ders saatleri içinde öğretmen, personel ve stajyerlerin cep telefonlarını acil durumlar dışında kullanmamaları tebliğ edilmiştir.</w:t>
      </w:r>
    </w:p>
    <w:p w:rsidR="006907C5" w:rsidRDefault="006907C5" w:rsidP="006907C5">
      <w:pPr>
        <w:jc w:val="both"/>
      </w:pPr>
      <w:r>
        <w:t xml:space="preserve">             Okul politikanız, Öğretmenler, Personel ve Stajyer öğrenciler tarafından cep telefonlarının taşınması ve kullanılması ile ilgili kuralları içerir; bunun okul boyunca sürekli uygulanmasını sağlamaktayız. Kabul Edilebilir Kullanım Politikasında, dijital teknolojilerin sınıfta nasıl kullanılabileceği ve kullanılamayacağına ilişkin tedbirler alınmıştır.</w:t>
      </w:r>
    </w:p>
    <w:p w:rsidR="006907C5" w:rsidRPr="00F00B3C" w:rsidRDefault="006907C5" w:rsidP="006907C5">
      <w:pPr>
        <w:jc w:val="center"/>
        <w:rPr>
          <w:b/>
        </w:rPr>
      </w:pPr>
      <w:r w:rsidRPr="00F00B3C">
        <w:rPr>
          <w:b/>
        </w:rPr>
        <w:t>OKUL WEB SİTESİ</w:t>
      </w:r>
    </w:p>
    <w:p w:rsidR="006907C5" w:rsidRDefault="006907C5" w:rsidP="006907C5">
      <w:pPr>
        <w:jc w:val="both"/>
      </w:pPr>
      <w:r>
        <w:t xml:space="preserve">              İl Özel İdaresi Mustafa </w:t>
      </w:r>
      <w:proofErr w:type="spellStart"/>
      <w:proofErr w:type="gramStart"/>
      <w:r>
        <w:t>Aydede</w:t>
      </w:r>
      <w:proofErr w:type="spellEnd"/>
      <w:r>
        <w:t xml:space="preserve">  Anaokulu</w:t>
      </w:r>
      <w:proofErr w:type="gramEnd"/>
      <w:r>
        <w:t xml:space="preserve"> olarak web sitemizde okulumuzun adres, telefon, </w:t>
      </w:r>
      <w:proofErr w:type="spellStart"/>
      <w:r>
        <w:t>fax</w:t>
      </w:r>
      <w:proofErr w:type="spellEnd"/>
      <w:r>
        <w:t xml:space="preserve"> ve e posta adres bilgileri bulunmaktadır. Sitemizde yayınlanan tüm içerikler Güvenli İnternet Koordinatöründen başlayarak Okul Müdürümüzün onayından geçtikten sonra siteye konulmaktadır. Okulumuzun web sitesi Koordinatörümüz sorumluluğunda olup güçlü güvenlik önlemleri alınmış durumdadır. Öğrenci </w:t>
      </w:r>
      <w:proofErr w:type="gramStart"/>
      <w:r>
        <w:t>çalışmaları , velilerinin</w:t>
      </w:r>
      <w:proofErr w:type="gramEnd"/>
      <w:r>
        <w:t xml:space="preserve"> izinleriyle yayınlanmaktadır.</w:t>
      </w:r>
    </w:p>
    <w:p w:rsidR="006907C5" w:rsidRPr="00F00B3C" w:rsidRDefault="006907C5" w:rsidP="006907C5">
      <w:pPr>
        <w:jc w:val="center"/>
        <w:rPr>
          <w:b/>
        </w:rPr>
      </w:pPr>
      <w:r w:rsidRPr="00F00B3C">
        <w:rPr>
          <w:b/>
        </w:rPr>
        <w:t>OKULUMUZDA FOTOĞRAF YA DA VİDEO ÇEKİMİ VE YAYINLANMASI</w:t>
      </w:r>
    </w:p>
    <w:p w:rsidR="006907C5" w:rsidRDefault="006907C5" w:rsidP="006907C5">
      <w:pPr>
        <w:jc w:val="both"/>
      </w:pPr>
      <w:r>
        <w:t xml:space="preserve">             Okul kayıt döneminde her öğrenci velisi izin belgesi imzalar. Bu izin belgesinde öğrenci fotoğraflarının okul resmî web sitesi, okul dergisi, gazete, </w:t>
      </w:r>
      <w:proofErr w:type="spellStart"/>
      <w:r>
        <w:t>eTwinning</w:t>
      </w:r>
      <w:proofErr w:type="spellEnd"/>
      <w:r>
        <w:t xml:space="preserve"> </w:t>
      </w:r>
      <w:proofErr w:type="spellStart"/>
      <w:r>
        <w:t>portalı</w:t>
      </w:r>
      <w:proofErr w:type="spellEnd"/>
      <w:r>
        <w:t xml:space="preserve"> vb. okul tanıtımlarında veli, çocuğunun sınıf resimlerinin paylaşılmasına (e güvenliğin sağlanması için) </w:t>
      </w:r>
      <w:proofErr w:type="gramStart"/>
      <w:r>
        <w:t>M.E.B</w:t>
      </w:r>
      <w:proofErr w:type="gramEnd"/>
      <w:r>
        <w:t xml:space="preserve">. 2017/12 </w:t>
      </w:r>
      <w:proofErr w:type="spellStart"/>
      <w:r>
        <w:t>nolu</w:t>
      </w:r>
      <w:proofErr w:type="spellEnd"/>
      <w:r>
        <w:t xml:space="preserve"> genelgesi çerçevesinde kullanılmasına izin verir.</w:t>
      </w:r>
    </w:p>
    <w:p w:rsidR="006907C5" w:rsidRDefault="006907C5" w:rsidP="006907C5">
      <w:pPr>
        <w:jc w:val="both"/>
      </w:pPr>
      <w:r>
        <w:t xml:space="preserve">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p>
    <w:p w:rsidR="006907C5" w:rsidRDefault="006907C5" w:rsidP="006907C5">
      <w:pPr>
        <w:jc w:val="both"/>
      </w:pPr>
      <w:r>
        <w:t xml:space="preserve">            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w:t>
      </w:r>
    </w:p>
    <w:p w:rsidR="006907C5" w:rsidRDefault="006907C5" w:rsidP="006907C5">
      <w:pPr>
        <w:jc w:val="both"/>
      </w:pPr>
      <w:r>
        <w:t xml:space="preserve">            Velisi tarafından fotoğraf ve video görüntülerinin çekilip yayınlanmasına onay verilmeyen öğrencilerin, çekim esnasında psikolojik baskı yaşamaması için tedbirler alınır.</w:t>
      </w:r>
    </w:p>
    <w:p w:rsidR="006907C5" w:rsidRDefault="006907C5" w:rsidP="006907C5">
      <w:pPr>
        <w:jc w:val="both"/>
      </w:pPr>
      <w:r>
        <w:t xml:space="preserve">           Okul görevlileri tarafından yayınlanan resim ve videolarda öğrencilerin kişisel bilgilerine kesinlikle yer verilmez.</w:t>
      </w:r>
    </w:p>
    <w:p w:rsidR="006907C5" w:rsidRDefault="006907C5" w:rsidP="006907C5">
      <w:pPr>
        <w:jc w:val="both"/>
      </w:pPr>
      <w:r>
        <w:t xml:space="preserve">           İzin dilekçesi olmasına rağmen fotoğraf ve videolar öğrenci yüzlerini açık edecek şekilde çekilmez.</w:t>
      </w:r>
    </w:p>
    <w:p w:rsidR="006907C5" w:rsidRPr="00F00B3C" w:rsidRDefault="00F00B3C" w:rsidP="006907C5">
      <w:pPr>
        <w:jc w:val="center"/>
        <w:rPr>
          <w:b/>
        </w:rPr>
      </w:pPr>
      <w:r>
        <w:rPr>
          <w:b/>
        </w:rPr>
        <w:t>E-</w:t>
      </w:r>
      <w:r w:rsidR="006907C5" w:rsidRPr="00F00B3C">
        <w:rPr>
          <w:b/>
        </w:rPr>
        <w:t>GÜVENLİK MÜFREDATIMIZ HAKKINDA</w:t>
      </w:r>
    </w:p>
    <w:p w:rsidR="006907C5" w:rsidRDefault="006907C5" w:rsidP="006907C5">
      <w:pPr>
        <w:jc w:val="both"/>
      </w:pPr>
      <w:r>
        <w:t xml:space="preserve">           Çocuklarda bilinçli ve güvenli internet kullanımına dair bilgi, beceri ve tutumların geliştirilmesi için seminerler düzenlenmektedir.</w:t>
      </w:r>
    </w:p>
    <w:p w:rsidR="006907C5" w:rsidRDefault="006907C5" w:rsidP="006907C5">
      <w:pPr>
        <w:jc w:val="both"/>
      </w:pPr>
      <w:r>
        <w:t xml:space="preserve">           Türkçe Dil Etkinlikleri, Matematik Etkinlikleri, Fen ve Doğa Etkinlikleri, Müzik, Oyun ve diğer etkinliklerde tablet ve telefonlar pedagojik eğitim aracı olarak kullanılmaktadır.</w:t>
      </w:r>
    </w:p>
    <w:p w:rsidR="006907C5" w:rsidRDefault="006907C5" w:rsidP="006907C5">
      <w:pPr>
        <w:jc w:val="both"/>
      </w:pPr>
      <w:r>
        <w:t xml:space="preserve">           Ders müfredatlarına sosyal medya başta olmak üzere internetin bilinçli kullanımı ile ilgili konuların yenilenen bilgilerle güncellenmesi tüm öğretmenlerimiz tarafından sağlanmıştır.</w:t>
      </w:r>
    </w:p>
    <w:p w:rsidR="001072E3" w:rsidRDefault="006907C5" w:rsidP="006907C5">
      <w:pPr>
        <w:jc w:val="both"/>
      </w:pPr>
      <w:r>
        <w:t xml:space="preserve">          MEB'e bağlı okullarda elektromanyetik kirliliğe ve internet güvenliğine önem verilmektedir.</w:t>
      </w:r>
    </w:p>
    <w:p w:rsidR="006907C5" w:rsidRDefault="006907C5" w:rsidP="006907C5">
      <w:pPr>
        <w:jc w:val="both"/>
      </w:pPr>
    </w:p>
    <w:p w:rsidR="006907C5" w:rsidRDefault="006907C5" w:rsidP="006907C5">
      <w:pPr>
        <w:jc w:val="both"/>
      </w:pPr>
    </w:p>
    <w:p w:rsidR="006907C5" w:rsidRPr="00F00B3C" w:rsidRDefault="006907C5" w:rsidP="006907C5">
      <w:pPr>
        <w:jc w:val="center"/>
        <w:rPr>
          <w:b/>
        </w:rPr>
      </w:pPr>
      <w:r w:rsidRPr="00F00B3C">
        <w:rPr>
          <w:b/>
        </w:rPr>
        <w:lastRenderedPageBreak/>
        <w:t>VELİLERE E-GÜVENLİKLE İLGİLİ BİLGİLENDİRME</w:t>
      </w:r>
    </w:p>
    <w:p w:rsidR="00F00B3C" w:rsidRDefault="006907C5" w:rsidP="006907C5">
      <w:pPr>
        <w:jc w:val="both"/>
      </w:pPr>
      <w:r>
        <w:t xml:space="preserve"> </w:t>
      </w:r>
      <w:r w:rsidR="00F00B3C">
        <w:t xml:space="preserve">             </w:t>
      </w:r>
      <w:r>
        <w:t xml:space="preserve">Okulumuzda, belirli aralıklarla velilere yönelik e güvenlik hakkında bilinçlendirme çalışmaları yapmaktayız. Bununla ilgili olarak veli toplantılarında eğitimler verilmekte ve okul web sayfasından bilgilendirme yazıları paylaşılmaktadır. Sınıf çevrimiçi uygulamalarında </w:t>
      </w:r>
      <w:r w:rsidR="00F00B3C">
        <w:t xml:space="preserve">da velilerimize </w:t>
      </w:r>
      <w:r>
        <w:t>bilgilendirme</w:t>
      </w:r>
      <w:r w:rsidR="00F00B3C">
        <w:t>ler yapılmaktadır.</w:t>
      </w:r>
      <w:r>
        <w:t xml:space="preserve"> </w:t>
      </w:r>
    </w:p>
    <w:p w:rsidR="00F00B3C" w:rsidRPr="00F00B3C" w:rsidRDefault="006907C5" w:rsidP="00F00B3C">
      <w:pPr>
        <w:jc w:val="center"/>
        <w:rPr>
          <w:b/>
        </w:rPr>
      </w:pPr>
      <w:r w:rsidRPr="00F00B3C">
        <w:rPr>
          <w:b/>
        </w:rPr>
        <w:cr/>
      </w:r>
      <w:r w:rsidR="00F00B3C" w:rsidRPr="00F00B3C">
        <w:rPr>
          <w:b/>
        </w:rPr>
        <w:t>OKUL PERSONELİNİN E GÜVENLİK İLE İLGİLİ EĞİTİMİ</w:t>
      </w:r>
    </w:p>
    <w:p w:rsidR="006907C5" w:rsidRDefault="00F00B3C" w:rsidP="00F00B3C">
      <w:pPr>
        <w:jc w:val="both"/>
      </w:pPr>
      <w:r>
        <w:t xml:space="preserve">           Personelin tümüne; profesyonel ve kişisel olarak, güvenli ve sorumlu İnternet kullanımı konusunda güncel ve uygun personel eğitimi, düzenli (en az yıllık) temelde çeşitli şekillerde sağlanmaktadır. </w:t>
      </w:r>
      <w:proofErr w:type="spellStart"/>
      <w:r>
        <w:t>eTwinning</w:t>
      </w:r>
      <w:proofErr w:type="spellEnd"/>
      <w:r>
        <w:t xml:space="preserve"> mesleki gelişim </w:t>
      </w:r>
      <w:proofErr w:type="spellStart"/>
      <w:r>
        <w:t>portalından</w:t>
      </w:r>
      <w:proofErr w:type="spellEnd"/>
      <w:r>
        <w:t xml:space="preserve"> çevrimiçi seminer ve </w:t>
      </w:r>
      <w:proofErr w:type="gramStart"/>
      <w:r>
        <w:t>online</w:t>
      </w:r>
      <w:proofErr w:type="gramEnd"/>
      <w:r>
        <w:t xml:space="preserve"> mesleki gelişim etkinliklerine katılmakta ve yeni gelişmeleri takip etmektedirler. Çevrimiçi güvenlik (</w:t>
      </w:r>
      <w:proofErr w:type="spellStart"/>
      <w:r>
        <w:t>eGüvenlik</w:t>
      </w:r>
      <w:proofErr w:type="spellEnd"/>
      <w:r>
        <w:t>) politikası, tüm çalışanların katılımı için resmi olarak sağlanır, tartışılır ve korunma sorumluluğumuzun bir parçası olarak güçlendirilir. Okul personelinin hepsi, davranışlarının okuldaki rolü ve itibarını etkileyebileceğinin farkındadır. Personel, İnternet trafiğinin izlenebileceğini ve tek bir kullanıcıya kadar izlenebileceğinin farkındadır. Okul sistemlerini ve cihazlarını kullanırken takdir yetkisi ve profesyonel davranış gereklidir.</w:t>
      </w:r>
    </w:p>
    <w:p w:rsidR="00F00B3C" w:rsidRDefault="00F00B3C" w:rsidP="00F00B3C">
      <w:pPr>
        <w:jc w:val="both"/>
      </w:pPr>
    </w:p>
    <w:p w:rsidR="00F00B3C" w:rsidRPr="00540449" w:rsidRDefault="00F00B3C" w:rsidP="00F00B3C">
      <w:pPr>
        <w:jc w:val="right"/>
        <w:rPr>
          <w:b/>
        </w:rPr>
      </w:pPr>
      <w:r w:rsidRPr="00540449">
        <w:rPr>
          <w:b/>
        </w:rPr>
        <w:t>İL ÖZEL İDARESİ MUSTAFA AYDEDE ANAOKULU</w:t>
      </w:r>
    </w:p>
    <w:p w:rsidR="00F00B3C" w:rsidRPr="00540449" w:rsidRDefault="00F00B3C" w:rsidP="00F00B3C">
      <w:pPr>
        <w:jc w:val="center"/>
        <w:rPr>
          <w:b/>
        </w:rPr>
      </w:pPr>
      <w:r w:rsidRPr="00540449">
        <w:rPr>
          <w:b/>
        </w:rPr>
        <w:t xml:space="preserve">                                                                                            </w:t>
      </w:r>
      <w:r w:rsidR="00314D74">
        <w:rPr>
          <w:b/>
        </w:rPr>
        <w:t xml:space="preserve">                               E-GÜVENLİK KOMİSYONU</w:t>
      </w:r>
      <w:bookmarkStart w:id="0" w:name="_GoBack"/>
      <w:bookmarkEnd w:id="0"/>
    </w:p>
    <w:p w:rsidR="00F00B3C" w:rsidRDefault="00F00B3C" w:rsidP="006907C5">
      <w:pPr>
        <w:jc w:val="both"/>
      </w:pPr>
      <w:r>
        <w:t xml:space="preserve">                                        </w:t>
      </w:r>
    </w:p>
    <w:p w:rsidR="00F00B3C" w:rsidRDefault="00F00B3C" w:rsidP="006907C5">
      <w:pPr>
        <w:jc w:val="both"/>
      </w:pPr>
    </w:p>
    <w:p w:rsidR="00F00B3C" w:rsidRDefault="00F00B3C" w:rsidP="006907C5">
      <w:pPr>
        <w:jc w:val="both"/>
      </w:pPr>
    </w:p>
    <w:p w:rsidR="006907C5" w:rsidRPr="007C50DF" w:rsidRDefault="00F00B3C" w:rsidP="006907C5">
      <w:pPr>
        <w:jc w:val="both"/>
      </w:pPr>
      <w:r>
        <w:t xml:space="preserve">                                      </w:t>
      </w:r>
      <w:r>
        <w:rPr>
          <w:noProof/>
          <w:lang w:eastAsia="tr-TR"/>
        </w:rPr>
        <w:drawing>
          <wp:inline distT="0" distB="0" distL="0" distR="0">
            <wp:extent cx="4343398" cy="3102429"/>
            <wp:effectExtent l="0" t="0" r="635"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1.png"/>
                    <pic:cNvPicPr/>
                  </pic:nvPicPr>
                  <pic:blipFill>
                    <a:blip r:embed="rId5">
                      <a:extLst>
                        <a:ext uri="{28A0092B-C50C-407E-A947-70E740481C1C}">
                          <a14:useLocalDpi xmlns:a14="http://schemas.microsoft.com/office/drawing/2010/main" val="0"/>
                        </a:ext>
                      </a:extLst>
                    </a:blip>
                    <a:stretch>
                      <a:fillRect/>
                    </a:stretch>
                  </pic:blipFill>
                  <pic:spPr>
                    <a:xfrm>
                      <a:off x="0" y="0"/>
                      <a:ext cx="4357582" cy="3112561"/>
                    </a:xfrm>
                    <a:prstGeom prst="rect">
                      <a:avLst/>
                    </a:prstGeom>
                  </pic:spPr>
                </pic:pic>
              </a:graphicData>
            </a:graphic>
          </wp:inline>
        </w:drawing>
      </w:r>
    </w:p>
    <w:sectPr w:rsidR="006907C5" w:rsidRPr="007C50DF" w:rsidSect="007C50DF">
      <w:pgSz w:w="11906" w:h="16838"/>
      <w:pgMar w:top="851"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B1"/>
    <w:rsid w:val="001072E3"/>
    <w:rsid w:val="00314D74"/>
    <w:rsid w:val="00534DB1"/>
    <w:rsid w:val="00540449"/>
    <w:rsid w:val="006907C5"/>
    <w:rsid w:val="007C50DF"/>
    <w:rsid w:val="00801617"/>
    <w:rsid w:val="00851A9E"/>
    <w:rsid w:val="00A30207"/>
    <w:rsid w:val="00A46885"/>
    <w:rsid w:val="00A54E5E"/>
    <w:rsid w:val="00B23E7E"/>
    <w:rsid w:val="00F00B3C"/>
    <w:rsid w:val="00FB3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0B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0B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4</cp:revision>
  <cp:lastPrinted>2017-12-25T07:20:00Z</cp:lastPrinted>
  <dcterms:created xsi:type="dcterms:W3CDTF">2023-01-25T11:01:00Z</dcterms:created>
  <dcterms:modified xsi:type="dcterms:W3CDTF">2023-02-16T09:23:00Z</dcterms:modified>
</cp:coreProperties>
</file>